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BA6" w:rsidRDefault="00F159C3" w:rsidP="00F159C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9C3">
        <w:rPr>
          <w:rFonts w:ascii="Times New Roman" w:hAnsi="Times New Roman" w:cs="Times New Roman"/>
          <w:b/>
          <w:sz w:val="24"/>
          <w:szCs w:val="24"/>
          <w:u w:val="single"/>
        </w:rPr>
        <w:t>Critical Theory</w:t>
      </w:r>
    </w:p>
    <w:p w:rsidR="00F159C3" w:rsidRDefault="00F159C3" w:rsidP="00F15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is a list of questions, divided by the type of criticism, which you should ask yourself when approaching a specific type of analysis. Use the questions below as a guide to help you focus on the specific critical approach.</w:t>
      </w:r>
      <w:r w:rsidR="005D37D2">
        <w:rPr>
          <w:rFonts w:ascii="Times New Roman" w:hAnsi="Times New Roman" w:cs="Times New Roman"/>
          <w:sz w:val="24"/>
          <w:szCs w:val="24"/>
        </w:rPr>
        <w:t xml:space="preserve"> Keep them for your own reference. </w:t>
      </w:r>
      <w:bookmarkStart w:id="0" w:name="_GoBack"/>
      <w:bookmarkEnd w:id="0"/>
    </w:p>
    <w:p w:rsidR="00F159C3" w:rsidRDefault="00F159C3" w:rsidP="00F159C3">
      <w:pPr>
        <w:rPr>
          <w:rFonts w:ascii="Times New Roman" w:hAnsi="Times New Roman" w:cs="Times New Roman"/>
          <w:sz w:val="24"/>
          <w:szCs w:val="24"/>
        </w:rPr>
      </w:pPr>
    </w:p>
    <w:p w:rsidR="00F159C3" w:rsidRPr="005D37D2" w:rsidRDefault="00F159C3" w:rsidP="00F159C3">
      <w:pPr>
        <w:rPr>
          <w:rFonts w:ascii="Times New Roman" w:hAnsi="Times New Roman" w:cs="Times New Roman"/>
          <w:b/>
          <w:sz w:val="24"/>
          <w:szCs w:val="24"/>
        </w:rPr>
      </w:pPr>
      <w:r w:rsidRPr="005D37D2">
        <w:rPr>
          <w:rFonts w:ascii="Times New Roman" w:hAnsi="Times New Roman" w:cs="Times New Roman"/>
          <w:b/>
          <w:sz w:val="24"/>
          <w:szCs w:val="24"/>
        </w:rPr>
        <w:t>Archetypal</w:t>
      </w:r>
    </w:p>
    <w:p w:rsidR="00F159C3" w:rsidRPr="00F159C3" w:rsidRDefault="00F159C3" w:rsidP="00F159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59C3">
        <w:rPr>
          <w:rFonts w:ascii="Times New Roman" w:hAnsi="Times New Roman" w:cs="Times New Roman"/>
          <w:sz w:val="24"/>
          <w:szCs w:val="24"/>
        </w:rPr>
        <w:t>What incidents in the text seem common or familiar enough that they might be considered symbolic or an archetype (something that has been imitated over time)?</w:t>
      </w:r>
    </w:p>
    <w:p w:rsidR="00F159C3" w:rsidRPr="00F159C3" w:rsidRDefault="00F159C3" w:rsidP="00F159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59C3">
        <w:rPr>
          <w:rFonts w:ascii="Times New Roman" w:hAnsi="Times New Roman" w:cs="Times New Roman"/>
          <w:sz w:val="24"/>
          <w:szCs w:val="24"/>
        </w:rPr>
        <w:t>What kind of character types appear in the work, and how might they be classified?</w:t>
      </w:r>
    </w:p>
    <w:p w:rsidR="00F159C3" w:rsidRPr="00F159C3" w:rsidRDefault="00F159C3" w:rsidP="00F159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59C3">
        <w:rPr>
          <w:rFonts w:ascii="Times New Roman" w:hAnsi="Times New Roman" w:cs="Times New Roman"/>
          <w:sz w:val="24"/>
          <w:szCs w:val="24"/>
        </w:rPr>
        <w:t>What creatures, elements of nature, or human objects playing a role in the work might be symbolic?</w:t>
      </w:r>
    </w:p>
    <w:p w:rsidR="00F159C3" w:rsidRPr="00F159C3" w:rsidRDefault="00F159C3" w:rsidP="00F159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59C3">
        <w:rPr>
          <w:rFonts w:ascii="Times New Roman" w:hAnsi="Times New Roman" w:cs="Times New Roman"/>
          <w:sz w:val="24"/>
          <w:szCs w:val="24"/>
        </w:rPr>
        <w:t>What changes do the characters undergo, and how can these changes be characterized or named? To what might they be compared or related?</w:t>
      </w:r>
    </w:p>
    <w:p w:rsidR="00F159C3" w:rsidRPr="00F159C3" w:rsidRDefault="00F159C3" w:rsidP="00F159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59C3">
        <w:rPr>
          <w:rFonts w:ascii="Times New Roman" w:hAnsi="Times New Roman" w:cs="Times New Roman"/>
          <w:sz w:val="24"/>
          <w:szCs w:val="24"/>
        </w:rPr>
        <w:t>Which religious traditions might the text’s plot, characters, elements, or objects be compared or affiliated with and why?</w:t>
      </w:r>
    </w:p>
    <w:p w:rsidR="00F159C3" w:rsidRPr="005D37D2" w:rsidRDefault="00F159C3" w:rsidP="00F159C3">
      <w:pPr>
        <w:rPr>
          <w:rFonts w:ascii="Times New Roman" w:hAnsi="Times New Roman" w:cs="Times New Roman"/>
          <w:b/>
          <w:sz w:val="24"/>
          <w:szCs w:val="24"/>
        </w:rPr>
      </w:pPr>
      <w:r w:rsidRPr="005D37D2">
        <w:rPr>
          <w:rFonts w:ascii="Times New Roman" w:hAnsi="Times New Roman" w:cs="Times New Roman"/>
          <w:b/>
          <w:sz w:val="24"/>
          <w:szCs w:val="24"/>
        </w:rPr>
        <w:t>Feminist</w:t>
      </w:r>
    </w:p>
    <w:p w:rsidR="00F159C3" w:rsidRPr="00F159C3" w:rsidRDefault="00F159C3" w:rsidP="00F159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59C3">
        <w:rPr>
          <w:rFonts w:ascii="Times New Roman" w:hAnsi="Times New Roman" w:cs="Times New Roman"/>
          <w:sz w:val="24"/>
          <w:szCs w:val="24"/>
        </w:rPr>
        <w:t xml:space="preserve">How is the relationship between men and woman portrayed? </w:t>
      </w:r>
    </w:p>
    <w:p w:rsidR="00F159C3" w:rsidRPr="00F159C3" w:rsidRDefault="00F159C3" w:rsidP="00F159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59C3">
        <w:rPr>
          <w:rFonts w:ascii="Times New Roman" w:hAnsi="Times New Roman" w:cs="Times New Roman"/>
          <w:sz w:val="24"/>
          <w:szCs w:val="24"/>
        </w:rPr>
        <w:t>What are the power relationships between men and woman?</w:t>
      </w:r>
    </w:p>
    <w:p w:rsidR="00F159C3" w:rsidRPr="00F159C3" w:rsidRDefault="00F159C3" w:rsidP="00F159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59C3">
        <w:rPr>
          <w:rFonts w:ascii="Times New Roman" w:hAnsi="Times New Roman" w:cs="Times New Roman"/>
          <w:sz w:val="24"/>
          <w:szCs w:val="24"/>
        </w:rPr>
        <w:t>How are male and female roles defined and portrayed within the work?</w:t>
      </w:r>
    </w:p>
    <w:p w:rsidR="00F159C3" w:rsidRDefault="00F159C3" w:rsidP="00F159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59C3">
        <w:rPr>
          <w:rFonts w:ascii="Times New Roman" w:hAnsi="Times New Roman" w:cs="Times New Roman"/>
          <w:sz w:val="24"/>
          <w:szCs w:val="24"/>
        </w:rPr>
        <w:t>What does the work reveal about the operations (economically, politically, socially, psychology) of patriarchy?</w:t>
      </w:r>
    </w:p>
    <w:p w:rsidR="00F159C3" w:rsidRPr="005D37D2" w:rsidRDefault="00F159C3" w:rsidP="00F159C3">
      <w:pPr>
        <w:rPr>
          <w:rFonts w:ascii="Times New Roman" w:hAnsi="Times New Roman" w:cs="Times New Roman"/>
          <w:b/>
          <w:sz w:val="24"/>
          <w:szCs w:val="24"/>
        </w:rPr>
      </w:pPr>
      <w:r w:rsidRPr="005D37D2">
        <w:rPr>
          <w:rFonts w:ascii="Times New Roman" w:hAnsi="Times New Roman" w:cs="Times New Roman"/>
          <w:b/>
          <w:sz w:val="24"/>
          <w:szCs w:val="24"/>
        </w:rPr>
        <w:t>Psychoanalytic/Jungian</w:t>
      </w:r>
    </w:p>
    <w:p w:rsidR="00F159C3" w:rsidRPr="00C91A10" w:rsidRDefault="00F159C3" w:rsidP="00C91A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A10">
        <w:rPr>
          <w:rFonts w:ascii="Times New Roman" w:hAnsi="Times New Roman" w:cs="Times New Roman"/>
          <w:sz w:val="24"/>
          <w:szCs w:val="24"/>
        </w:rPr>
        <w:t>How can the characters’ behavior, narrative events, or images be explained in terms of the struggle of the Id, Ego, and Superego?</w:t>
      </w:r>
    </w:p>
    <w:p w:rsidR="00F159C3" w:rsidRPr="00C91A10" w:rsidRDefault="00C91A10" w:rsidP="00C91A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A10">
        <w:rPr>
          <w:rFonts w:ascii="Times New Roman" w:hAnsi="Times New Roman" w:cs="Times New Roman"/>
          <w:sz w:val="24"/>
          <w:szCs w:val="24"/>
        </w:rPr>
        <w:t>Are there any Oedipal, or other family dynamics, at work in the text?</w:t>
      </w:r>
    </w:p>
    <w:p w:rsidR="00C91A10" w:rsidRPr="00C91A10" w:rsidRDefault="00C91A10" w:rsidP="00C91A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A10">
        <w:rPr>
          <w:rFonts w:ascii="Times New Roman" w:hAnsi="Times New Roman" w:cs="Times New Roman"/>
          <w:sz w:val="24"/>
          <w:szCs w:val="24"/>
        </w:rPr>
        <w:t>Is evidence of repression present in the text and, if so, what is its impact?</w:t>
      </w:r>
    </w:p>
    <w:p w:rsidR="00C91A10" w:rsidRPr="00C91A10" w:rsidRDefault="00C91A10" w:rsidP="00C91A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A10">
        <w:rPr>
          <w:rFonts w:ascii="Times New Roman" w:hAnsi="Times New Roman" w:cs="Times New Roman"/>
          <w:sz w:val="24"/>
          <w:szCs w:val="24"/>
        </w:rPr>
        <w:t>What does the work suggest about the psychological motivations of the writer?</w:t>
      </w:r>
    </w:p>
    <w:p w:rsidR="00C91A10" w:rsidRDefault="00C91A10" w:rsidP="00C91A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A10">
        <w:rPr>
          <w:rFonts w:ascii="Times New Roman" w:hAnsi="Times New Roman" w:cs="Times New Roman"/>
          <w:sz w:val="24"/>
          <w:szCs w:val="24"/>
        </w:rPr>
        <w:t>Do any dreams or dream-like states occur in the narrative? If yes, examine the imagery and symbolism in these excerpts. How can they be explained in terms of psychoanalytical concepts?</w:t>
      </w:r>
    </w:p>
    <w:p w:rsidR="005D37D2" w:rsidRDefault="005D37D2" w:rsidP="005D37D2">
      <w:pPr>
        <w:rPr>
          <w:rFonts w:ascii="Times New Roman" w:hAnsi="Times New Roman" w:cs="Times New Roman"/>
          <w:sz w:val="24"/>
          <w:szCs w:val="24"/>
        </w:rPr>
      </w:pPr>
    </w:p>
    <w:p w:rsidR="005D37D2" w:rsidRDefault="005D37D2" w:rsidP="005D37D2">
      <w:pPr>
        <w:rPr>
          <w:rFonts w:ascii="Times New Roman" w:hAnsi="Times New Roman" w:cs="Times New Roman"/>
          <w:sz w:val="24"/>
          <w:szCs w:val="24"/>
        </w:rPr>
      </w:pPr>
    </w:p>
    <w:p w:rsidR="005D37D2" w:rsidRDefault="005D37D2" w:rsidP="005D37D2">
      <w:pPr>
        <w:rPr>
          <w:rFonts w:ascii="Times New Roman" w:hAnsi="Times New Roman" w:cs="Times New Roman"/>
          <w:sz w:val="24"/>
          <w:szCs w:val="24"/>
        </w:rPr>
      </w:pPr>
    </w:p>
    <w:p w:rsidR="005D37D2" w:rsidRDefault="005D37D2" w:rsidP="005D37D2">
      <w:pPr>
        <w:rPr>
          <w:rFonts w:ascii="Times New Roman" w:hAnsi="Times New Roman" w:cs="Times New Roman"/>
          <w:sz w:val="24"/>
          <w:szCs w:val="24"/>
        </w:rPr>
      </w:pPr>
    </w:p>
    <w:p w:rsidR="005D37D2" w:rsidRPr="005D37D2" w:rsidRDefault="005D37D2" w:rsidP="005D37D2">
      <w:pPr>
        <w:rPr>
          <w:rFonts w:ascii="Times New Roman" w:hAnsi="Times New Roman" w:cs="Times New Roman"/>
          <w:sz w:val="24"/>
          <w:szCs w:val="24"/>
        </w:rPr>
      </w:pPr>
    </w:p>
    <w:p w:rsidR="00C91A10" w:rsidRPr="005D37D2" w:rsidRDefault="00C91A10" w:rsidP="00F159C3">
      <w:pPr>
        <w:rPr>
          <w:rFonts w:ascii="Times New Roman" w:hAnsi="Times New Roman" w:cs="Times New Roman"/>
          <w:b/>
          <w:sz w:val="24"/>
          <w:szCs w:val="24"/>
        </w:rPr>
      </w:pPr>
      <w:r w:rsidRPr="005D37D2">
        <w:rPr>
          <w:rFonts w:ascii="Times New Roman" w:hAnsi="Times New Roman" w:cs="Times New Roman"/>
          <w:b/>
          <w:sz w:val="24"/>
          <w:szCs w:val="24"/>
        </w:rPr>
        <w:lastRenderedPageBreak/>
        <w:t>Formalism</w:t>
      </w:r>
    </w:p>
    <w:p w:rsidR="00C91A10" w:rsidRPr="00C91A10" w:rsidRDefault="00C91A10" w:rsidP="00C91A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1A10">
        <w:rPr>
          <w:rFonts w:ascii="Times New Roman" w:hAnsi="Times New Roman" w:cs="Times New Roman"/>
          <w:sz w:val="24"/>
          <w:szCs w:val="24"/>
        </w:rPr>
        <w:t>What point of view is used and how does this impact the readers’ understanding of the text?</w:t>
      </w:r>
    </w:p>
    <w:p w:rsidR="00C91A10" w:rsidRPr="00C91A10" w:rsidRDefault="00C91A10" w:rsidP="00C91A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1A10">
        <w:rPr>
          <w:rFonts w:ascii="Times New Roman" w:hAnsi="Times New Roman" w:cs="Times New Roman"/>
          <w:sz w:val="24"/>
          <w:szCs w:val="24"/>
        </w:rPr>
        <w:t>What are the author’s techniques for developing character?</w:t>
      </w:r>
    </w:p>
    <w:p w:rsidR="00C91A10" w:rsidRPr="00C91A10" w:rsidRDefault="00C91A10" w:rsidP="00C91A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1A10">
        <w:rPr>
          <w:rFonts w:ascii="Times New Roman" w:hAnsi="Times New Roman" w:cs="Times New Roman"/>
          <w:sz w:val="24"/>
          <w:szCs w:val="24"/>
        </w:rPr>
        <w:t>How do paradox and irony work in the text?</w:t>
      </w:r>
    </w:p>
    <w:p w:rsidR="00C91A10" w:rsidRPr="00C91A10" w:rsidRDefault="00C91A10" w:rsidP="00C91A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1A10">
        <w:rPr>
          <w:rFonts w:ascii="Times New Roman" w:hAnsi="Times New Roman" w:cs="Times New Roman"/>
          <w:sz w:val="24"/>
          <w:szCs w:val="24"/>
        </w:rPr>
        <w:t>What is the impact of the setting of the text?</w:t>
      </w:r>
    </w:p>
    <w:p w:rsidR="00C91A10" w:rsidRPr="00C91A10" w:rsidRDefault="00C91A10" w:rsidP="00C91A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1A10">
        <w:rPr>
          <w:rFonts w:ascii="Times New Roman" w:hAnsi="Times New Roman" w:cs="Times New Roman"/>
          <w:sz w:val="24"/>
          <w:szCs w:val="24"/>
        </w:rPr>
        <w:t>Is there a central passage that can be said to summarize the key message of the text?</w:t>
      </w:r>
    </w:p>
    <w:p w:rsidR="00C91A10" w:rsidRPr="00C91A10" w:rsidRDefault="00C91A10" w:rsidP="00C91A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1A10">
        <w:rPr>
          <w:rFonts w:ascii="Times New Roman" w:hAnsi="Times New Roman" w:cs="Times New Roman"/>
          <w:sz w:val="24"/>
          <w:szCs w:val="24"/>
        </w:rPr>
        <w:t>How do symbols and/or motifs function within the text?</w:t>
      </w:r>
    </w:p>
    <w:p w:rsidR="00C91A10" w:rsidRDefault="00C91A10" w:rsidP="00C91A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1A10">
        <w:rPr>
          <w:rFonts w:ascii="Times New Roman" w:hAnsi="Times New Roman" w:cs="Times New Roman"/>
          <w:sz w:val="24"/>
          <w:szCs w:val="24"/>
        </w:rPr>
        <w:t>How are parts of the text interconnected?</w:t>
      </w:r>
    </w:p>
    <w:p w:rsidR="00C91A10" w:rsidRPr="005D37D2" w:rsidRDefault="00C91A10" w:rsidP="00C91A10">
      <w:pPr>
        <w:rPr>
          <w:rFonts w:ascii="Times New Roman" w:hAnsi="Times New Roman" w:cs="Times New Roman"/>
          <w:b/>
          <w:sz w:val="24"/>
          <w:szCs w:val="24"/>
        </w:rPr>
      </w:pPr>
      <w:r w:rsidRPr="005D37D2">
        <w:rPr>
          <w:rFonts w:ascii="Times New Roman" w:hAnsi="Times New Roman" w:cs="Times New Roman"/>
          <w:b/>
          <w:sz w:val="24"/>
          <w:szCs w:val="24"/>
        </w:rPr>
        <w:t>Socio-political</w:t>
      </w:r>
    </w:p>
    <w:p w:rsidR="00C91A10" w:rsidRPr="005D37D2" w:rsidRDefault="00C91A10" w:rsidP="005D37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37D2">
        <w:rPr>
          <w:rFonts w:ascii="Times New Roman" w:hAnsi="Times New Roman" w:cs="Times New Roman"/>
          <w:sz w:val="24"/>
          <w:szCs w:val="24"/>
        </w:rPr>
        <w:t>What social classes do the characters represent?</w:t>
      </w:r>
    </w:p>
    <w:p w:rsidR="00C91A10" w:rsidRPr="005D37D2" w:rsidRDefault="00C91A10" w:rsidP="005D37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37D2">
        <w:rPr>
          <w:rFonts w:ascii="Times New Roman" w:hAnsi="Times New Roman" w:cs="Times New Roman"/>
          <w:sz w:val="24"/>
          <w:szCs w:val="24"/>
        </w:rPr>
        <w:t>Who does the “work” on the text, and who benefits from that labor?</w:t>
      </w:r>
    </w:p>
    <w:p w:rsidR="00C91A10" w:rsidRPr="005D37D2" w:rsidRDefault="00C91A10" w:rsidP="005D37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37D2">
        <w:rPr>
          <w:rFonts w:ascii="Times New Roman" w:hAnsi="Times New Roman" w:cs="Times New Roman"/>
          <w:sz w:val="24"/>
          <w:szCs w:val="24"/>
        </w:rPr>
        <w:t>How do characters from different classes interact or conflict?</w:t>
      </w:r>
    </w:p>
    <w:p w:rsidR="00C91A10" w:rsidRPr="005D37D2" w:rsidRDefault="00C91A10" w:rsidP="005D37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37D2">
        <w:rPr>
          <w:rFonts w:ascii="Times New Roman" w:hAnsi="Times New Roman" w:cs="Times New Roman"/>
          <w:sz w:val="24"/>
          <w:szCs w:val="24"/>
        </w:rPr>
        <w:t>Which (or whose) values does the text reinforce? Which does it subvert?</w:t>
      </w:r>
    </w:p>
    <w:p w:rsidR="00C91A10" w:rsidRPr="005D37D2" w:rsidRDefault="00C91A10" w:rsidP="005D37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37D2">
        <w:rPr>
          <w:rFonts w:ascii="Times New Roman" w:hAnsi="Times New Roman" w:cs="Times New Roman"/>
          <w:sz w:val="24"/>
          <w:szCs w:val="24"/>
        </w:rPr>
        <w:t>How does the author’s stance on the socio-political setting of the novel come through the text?</w:t>
      </w:r>
    </w:p>
    <w:p w:rsidR="00C91A10" w:rsidRPr="00C91A10" w:rsidRDefault="00C91A10" w:rsidP="00C91A10">
      <w:pPr>
        <w:rPr>
          <w:rFonts w:ascii="Times New Roman" w:hAnsi="Times New Roman" w:cs="Times New Roman"/>
          <w:sz w:val="24"/>
          <w:szCs w:val="24"/>
        </w:rPr>
      </w:pPr>
    </w:p>
    <w:sectPr w:rsidR="00C91A10" w:rsidRPr="00C91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15958"/>
    <w:multiLevelType w:val="hybridMultilevel"/>
    <w:tmpl w:val="BED21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C7753"/>
    <w:multiLevelType w:val="hybridMultilevel"/>
    <w:tmpl w:val="E480A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4564E"/>
    <w:multiLevelType w:val="hybridMultilevel"/>
    <w:tmpl w:val="4B3C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B2948"/>
    <w:multiLevelType w:val="hybridMultilevel"/>
    <w:tmpl w:val="D8F00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F559A"/>
    <w:multiLevelType w:val="hybridMultilevel"/>
    <w:tmpl w:val="6070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C3"/>
    <w:rsid w:val="00271BA6"/>
    <w:rsid w:val="005D37D2"/>
    <w:rsid w:val="00C91A10"/>
    <w:rsid w:val="00F1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A586B-EB1F-49E8-837E-1241A5BF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Damien High School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DiCarlo</dc:creator>
  <cp:keywords/>
  <dc:description/>
  <cp:lastModifiedBy>Rosemary DiCarlo</cp:lastModifiedBy>
  <cp:revision>2</cp:revision>
  <dcterms:created xsi:type="dcterms:W3CDTF">2015-03-30T19:41:00Z</dcterms:created>
  <dcterms:modified xsi:type="dcterms:W3CDTF">2015-03-30T20:03:00Z</dcterms:modified>
</cp:coreProperties>
</file>