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BA" w:rsidRDefault="000575BA" w:rsidP="000575BA">
      <w:pPr>
        <w:rPr>
          <w:sz w:val="32"/>
          <w:szCs w:val="32"/>
        </w:rPr>
      </w:pPr>
      <w:r w:rsidRPr="000575BA">
        <w:rPr>
          <w:sz w:val="32"/>
          <w:szCs w:val="32"/>
        </w:rPr>
        <w:t>Constantine Questions…</w:t>
      </w:r>
    </w:p>
    <w:p w:rsidR="000575BA" w:rsidRPr="000575BA" w:rsidRDefault="000575BA" w:rsidP="000575B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575BA" w:rsidTr="000575BA">
        <w:tc>
          <w:tcPr>
            <w:tcW w:w="9576" w:type="dxa"/>
          </w:tcPr>
          <w:p w:rsid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what way was the ‘early church’ (pre-Constantine overly romanticized or thought of as ‘pure’ Christianity?</w:t>
            </w:r>
          </w:p>
          <w:p w:rsidR="000575BA" w:rsidRPr="000575BA" w:rsidRDefault="000575BA" w:rsidP="000575BA">
            <w:pPr>
              <w:pStyle w:val="ListParagraph"/>
              <w:rPr>
                <w:sz w:val="32"/>
                <w:szCs w:val="32"/>
              </w:rPr>
            </w:pPr>
          </w:p>
        </w:tc>
      </w:tr>
      <w:tr w:rsidR="000575BA" w:rsidTr="000575BA">
        <w:tc>
          <w:tcPr>
            <w:tcW w:w="9576" w:type="dxa"/>
          </w:tcPr>
          <w:p w:rsidR="000575BA" w:rsidRDefault="000575BA" w:rsidP="000575BA">
            <w:pPr>
              <w:rPr>
                <w:sz w:val="32"/>
                <w:szCs w:val="32"/>
              </w:rPr>
            </w:pPr>
          </w:p>
          <w:p w:rsidR="000575BA" w:rsidRDefault="000575BA" w:rsidP="000575BA">
            <w:pPr>
              <w:rPr>
                <w:sz w:val="32"/>
                <w:szCs w:val="32"/>
              </w:rPr>
            </w:pPr>
          </w:p>
          <w:p w:rsidR="000575BA" w:rsidRDefault="000575BA" w:rsidP="000575BA">
            <w:pPr>
              <w:rPr>
                <w:sz w:val="32"/>
                <w:szCs w:val="32"/>
              </w:rPr>
            </w:pPr>
          </w:p>
        </w:tc>
      </w:tr>
      <w:tr w:rsidR="000575BA" w:rsidTr="000575BA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did persecuted Christians react to Constantine’s conversion?</w:t>
            </w:r>
          </w:p>
        </w:tc>
      </w:tr>
      <w:tr w:rsidR="000575BA" w:rsidTr="000575BA">
        <w:tc>
          <w:tcPr>
            <w:tcW w:w="9576" w:type="dxa"/>
          </w:tcPr>
          <w:p w:rsidR="000575BA" w:rsidRDefault="000575BA" w:rsidP="000575BA">
            <w:pPr>
              <w:rPr>
                <w:sz w:val="32"/>
                <w:szCs w:val="32"/>
              </w:rPr>
            </w:pPr>
          </w:p>
          <w:p w:rsidR="000575BA" w:rsidRDefault="000575BA" w:rsidP="000575BA">
            <w:pPr>
              <w:rPr>
                <w:sz w:val="32"/>
                <w:szCs w:val="32"/>
              </w:rPr>
            </w:pPr>
          </w:p>
          <w:p w:rsidR="000575BA" w:rsidRDefault="000575BA" w:rsidP="000575BA">
            <w:pPr>
              <w:rPr>
                <w:sz w:val="32"/>
                <w:szCs w:val="32"/>
              </w:rPr>
            </w:pPr>
          </w:p>
        </w:tc>
      </w:tr>
      <w:tr w:rsidR="000575BA" w:rsidTr="000575BA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happened to Christianity immediately after Constantine’s conversion?</w:t>
            </w:r>
          </w:p>
        </w:tc>
      </w:tr>
      <w:tr w:rsidR="000575BA" w:rsidTr="000575BA">
        <w:tc>
          <w:tcPr>
            <w:tcW w:w="9576" w:type="dxa"/>
          </w:tcPr>
          <w:p w:rsidR="000575BA" w:rsidRDefault="000575BA" w:rsidP="000575BA">
            <w:pPr>
              <w:pStyle w:val="ListParagraph"/>
              <w:rPr>
                <w:sz w:val="32"/>
                <w:szCs w:val="32"/>
              </w:rPr>
            </w:pPr>
          </w:p>
          <w:p w:rsidR="000575BA" w:rsidRDefault="000575BA" w:rsidP="000575BA">
            <w:pPr>
              <w:pStyle w:val="ListParagraph"/>
              <w:rPr>
                <w:sz w:val="32"/>
                <w:szCs w:val="32"/>
              </w:rPr>
            </w:pPr>
          </w:p>
          <w:p w:rsidR="000575BA" w:rsidRDefault="000575BA" w:rsidP="000575BA">
            <w:pPr>
              <w:pStyle w:val="ListParagraph"/>
              <w:rPr>
                <w:sz w:val="32"/>
                <w:szCs w:val="32"/>
              </w:rPr>
            </w:pPr>
          </w:p>
        </w:tc>
      </w:tr>
      <w:tr w:rsidR="000575BA" w:rsidTr="000575BA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0575BA">
              <w:rPr>
                <w:sz w:val="32"/>
                <w:szCs w:val="32"/>
              </w:rPr>
              <w:t>In what ways was pagan morality challenged after Constantine’s conversion?</w:t>
            </w:r>
          </w:p>
        </w:tc>
      </w:tr>
      <w:tr w:rsidR="000575BA" w:rsidTr="00E27792">
        <w:tc>
          <w:tcPr>
            <w:tcW w:w="9576" w:type="dxa"/>
          </w:tcPr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</w:tc>
      </w:tr>
      <w:tr w:rsidR="000575BA" w:rsidTr="00E27792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was the danger to church unity that Constantine addressed? How?</w:t>
            </w:r>
          </w:p>
        </w:tc>
      </w:tr>
      <w:tr w:rsidR="000575BA" w:rsidTr="00E27792">
        <w:tc>
          <w:tcPr>
            <w:tcW w:w="9576" w:type="dxa"/>
          </w:tcPr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</w:tc>
      </w:tr>
      <w:tr w:rsidR="000575BA" w:rsidTr="00E27792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What was the ‘Arian’ </w:t>
            </w:r>
            <w:bookmarkStart w:id="0" w:name="_GoBack"/>
            <w:bookmarkEnd w:id="0"/>
            <w:r>
              <w:rPr>
                <w:sz w:val="32"/>
                <w:szCs w:val="32"/>
              </w:rPr>
              <w:t>belief about Jesus?</w:t>
            </w:r>
          </w:p>
        </w:tc>
      </w:tr>
      <w:tr w:rsidR="000575BA" w:rsidTr="00E27792">
        <w:tc>
          <w:tcPr>
            <w:tcW w:w="9576" w:type="dxa"/>
          </w:tcPr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</w:tc>
      </w:tr>
      <w:tr w:rsidR="000575BA" w:rsidTr="00E27792">
        <w:tc>
          <w:tcPr>
            <w:tcW w:w="9576" w:type="dxa"/>
          </w:tcPr>
          <w:p w:rsidR="000575BA" w:rsidRPr="000575BA" w:rsidRDefault="000575BA" w:rsidP="000575B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What is the danger of ‘</w:t>
            </w:r>
            <w:proofErr w:type="spellStart"/>
            <w:r>
              <w:rPr>
                <w:sz w:val="32"/>
                <w:szCs w:val="32"/>
              </w:rPr>
              <w:t>Constantinianism</w:t>
            </w:r>
            <w:proofErr w:type="spellEnd"/>
            <w:r>
              <w:rPr>
                <w:sz w:val="32"/>
                <w:szCs w:val="32"/>
              </w:rPr>
              <w:t>’?</w:t>
            </w:r>
          </w:p>
        </w:tc>
      </w:tr>
      <w:tr w:rsidR="000575BA" w:rsidTr="00E27792">
        <w:tc>
          <w:tcPr>
            <w:tcW w:w="9576" w:type="dxa"/>
          </w:tcPr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  <w:p w:rsidR="000575BA" w:rsidRDefault="000575BA" w:rsidP="00E27792">
            <w:pPr>
              <w:rPr>
                <w:sz w:val="32"/>
                <w:szCs w:val="32"/>
              </w:rPr>
            </w:pPr>
          </w:p>
        </w:tc>
      </w:tr>
    </w:tbl>
    <w:p w:rsidR="000575BA" w:rsidRPr="000575BA" w:rsidRDefault="000575BA" w:rsidP="000575BA"/>
    <w:sectPr w:rsidR="000575BA" w:rsidRPr="0005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706CF"/>
    <w:multiLevelType w:val="hybridMultilevel"/>
    <w:tmpl w:val="6A4C6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50"/>
    <w:rsid w:val="000534C5"/>
    <w:rsid w:val="000575BA"/>
    <w:rsid w:val="0030678D"/>
    <w:rsid w:val="003965D7"/>
    <w:rsid w:val="00781D50"/>
    <w:rsid w:val="007A29AB"/>
    <w:rsid w:val="00AE4446"/>
    <w:rsid w:val="00C4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Sullivan</cp:lastModifiedBy>
  <cp:revision>2</cp:revision>
  <cp:lastPrinted>2016-02-23T18:30:00Z</cp:lastPrinted>
  <dcterms:created xsi:type="dcterms:W3CDTF">2016-02-23T18:30:00Z</dcterms:created>
  <dcterms:modified xsi:type="dcterms:W3CDTF">2016-02-23T18:30:00Z</dcterms:modified>
</cp:coreProperties>
</file>