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Readers, Writers, and Texts</w:t>
      </w:r>
    </w:p>
    <w:p w:rsidR="00000000" w:rsidDel="00000000" w:rsidP="00000000" w:rsidRDefault="00000000" w:rsidRPr="00000000" w14:paraId="00000002">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Concepts:</w:t>
      </w:r>
    </w:p>
    <w:p w:rsidR="00000000" w:rsidDel="00000000" w:rsidP="00000000" w:rsidRDefault="00000000" w:rsidRPr="00000000" w14:paraId="00000004">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Creativity</w:t>
      </w:r>
    </w:p>
    <w:p w:rsidR="00000000" w:rsidDel="00000000" w:rsidP="00000000" w:rsidRDefault="00000000" w:rsidRPr="00000000" w14:paraId="00000005">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Communication</w:t>
      </w:r>
    </w:p>
    <w:p w:rsidR="00000000" w:rsidDel="00000000" w:rsidP="00000000" w:rsidRDefault="00000000" w:rsidRPr="00000000" w14:paraId="00000006">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Identity</w:t>
      </w:r>
    </w:p>
    <w:p w:rsidR="00000000" w:rsidDel="00000000" w:rsidP="00000000" w:rsidRDefault="00000000" w:rsidRPr="00000000" w14:paraId="00000007">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Guiding Questions: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How are we affected by texts in various ways?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what ways is meaning constructed, negotiated, expressed, and interpreted?</w:t>
      </w:r>
    </w:p>
    <w:p w:rsidR="00000000" w:rsidDel="00000000" w:rsidP="00000000" w:rsidRDefault="00000000" w:rsidRPr="00000000" w14:paraId="0000000B">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Works:</w:t>
      </w:r>
    </w:p>
    <w:p w:rsidR="00000000" w:rsidDel="00000000" w:rsidP="00000000" w:rsidRDefault="00000000" w:rsidRPr="00000000" w14:paraId="0000000E">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Anthem</w:t>
      </w:r>
    </w:p>
    <w:p w:rsidR="00000000" w:rsidDel="00000000" w:rsidP="00000000" w:rsidRDefault="00000000" w:rsidRPr="00000000" w14:paraId="0000000F">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Handmaid's Tale</w:t>
      </w:r>
    </w:p>
    <w:p w:rsidR="00000000" w:rsidDel="00000000" w:rsidP="00000000" w:rsidRDefault="00000000" w:rsidRPr="00000000" w14:paraId="00000010">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Persepolis</w:t>
      </w:r>
    </w:p>
    <w:p w:rsidR="00000000" w:rsidDel="00000000" w:rsidP="00000000" w:rsidRDefault="00000000" w:rsidRPr="00000000" w14:paraId="00000011">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Critical Theories: </w:t>
      </w:r>
    </w:p>
    <w:p w:rsidR="00000000" w:rsidDel="00000000" w:rsidP="00000000" w:rsidRDefault="00000000" w:rsidRPr="00000000" w14:paraId="00000013">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Formalism</w:t>
      </w:r>
    </w:p>
    <w:p w:rsidR="00000000" w:rsidDel="00000000" w:rsidP="00000000" w:rsidRDefault="00000000" w:rsidRPr="00000000" w14:paraId="00000014">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Archetypal</w:t>
      </w:r>
    </w:p>
    <w:p w:rsidR="00000000" w:rsidDel="00000000" w:rsidP="00000000" w:rsidRDefault="00000000" w:rsidRPr="00000000" w14:paraId="00000015">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Part of Shared Leadership is Shared Language</w:t>
      </w:r>
    </w:p>
    <w:p w:rsidR="00000000" w:rsidDel="00000000" w:rsidP="00000000" w:rsidRDefault="00000000" w:rsidRPr="00000000" w14:paraId="0000001B">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Constructivism</w:t>
      </w:r>
      <w:r w:rsidDel="00000000" w:rsidR="00000000" w:rsidRPr="00000000">
        <w:rPr>
          <w:rFonts w:ascii="Times New Roman" w:cs="Times New Roman" w:eastAsia="Times New Roman" w:hAnsi="Times New Roman"/>
          <w:sz w:val="36"/>
          <w:szCs w:val="36"/>
          <w:rtl w:val="0"/>
        </w:rPr>
        <w:t xml:space="preserve">- a belief in building knowledge/education for oneself </w:t>
      </w:r>
    </w:p>
    <w:p w:rsidR="00000000" w:rsidDel="00000000" w:rsidP="00000000" w:rsidRDefault="00000000" w:rsidRPr="00000000" w14:paraId="0000001C">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Readers</w:t>
      </w:r>
      <w:r w:rsidDel="00000000" w:rsidR="00000000" w:rsidRPr="00000000">
        <w:rPr>
          <w:rFonts w:ascii="Times New Roman" w:cs="Times New Roman" w:eastAsia="Times New Roman" w:hAnsi="Times New Roman"/>
          <w:sz w:val="36"/>
          <w:szCs w:val="36"/>
          <w:rtl w:val="0"/>
        </w:rPr>
        <w:t xml:space="preserve">- people who have the ability to read, must comprehend/understand, literacy</w:t>
      </w:r>
    </w:p>
    <w:p w:rsidR="00000000" w:rsidDel="00000000" w:rsidP="00000000" w:rsidRDefault="00000000" w:rsidRPr="00000000" w14:paraId="0000001D">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Writers</w:t>
      </w:r>
      <w:r w:rsidDel="00000000" w:rsidR="00000000" w:rsidRPr="00000000">
        <w:rPr>
          <w:rFonts w:ascii="Times New Roman" w:cs="Times New Roman" w:eastAsia="Times New Roman" w:hAnsi="Times New Roman"/>
          <w:sz w:val="36"/>
          <w:szCs w:val="36"/>
          <w:rtl w:val="0"/>
        </w:rPr>
        <w:t xml:space="preserve">- people who have the ability to write, creative mindset, context/meaning, comprehension, put a thought down in text/words, </w:t>
      </w:r>
    </w:p>
    <w:p w:rsidR="00000000" w:rsidDel="00000000" w:rsidP="00000000" w:rsidRDefault="00000000" w:rsidRPr="00000000" w14:paraId="0000001E">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Texts</w:t>
      </w:r>
      <w:r w:rsidDel="00000000" w:rsidR="00000000" w:rsidRPr="00000000">
        <w:rPr>
          <w:rFonts w:ascii="Times New Roman" w:cs="Times New Roman" w:eastAsia="Times New Roman" w:hAnsi="Times New Roman"/>
          <w:sz w:val="36"/>
          <w:szCs w:val="36"/>
          <w:rtl w:val="0"/>
        </w:rPr>
        <w:t xml:space="preserve">- words on a book, magazine, or other forms of media, messages, logo/sign, instructions, </w:t>
      </w:r>
    </w:p>
    <w:p w:rsidR="00000000" w:rsidDel="00000000" w:rsidP="00000000" w:rsidRDefault="00000000" w:rsidRPr="00000000" w14:paraId="0000001F">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Identity</w:t>
      </w:r>
      <w:r w:rsidDel="00000000" w:rsidR="00000000" w:rsidRPr="00000000">
        <w:rPr>
          <w:rFonts w:ascii="Times New Roman" w:cs="Times New Roman" w:eastAsia="Times New Roman" w:hAnsi="Times New Roman"/>
          <w:sz w:val="36"/>
          <w:szCs w:val="36"/>
          <w:rtl w:val="0"/>
        </w:rPr>
        <w:t xml:space="preserve">- who you are, purpose, traits, emotions, what you chose to identify as (name, gender, race, sexuality), what makes you unique, where you’re from, where you live, hobbies, personality, perception (of yourself and other people), religious beliefs, </w:t>
      </w:r>
    </w:p>
    <w:p w:rsidR="00000000" w:rsidDel="00000000" w:rsidP="00000000" w:rsidRDefault="00000000" w:rsidRPr="00000000" w14:paraId="00000020">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Creativity- </w:t>
      </w:r>
      <w:r w:rsidDel="00000000" w:rsidR="00000000" w:rsidRPr="00000000">
        <w:rPr>
          <w:rFonts w:ascii="Times New Roman" w:cs="Times New Roman" w:eastAsia="Times New Roman" w:hAnsi="Times New Roman"/>
          <w:sz w:val="36"/>
          <w:szCs w:val="36"/>
          <w:rtl w:val="0"/>
        </w:rPr>
        <w:t xml:space="preserve">thinking outside the box, new ideas, originality, new, thinking, action/creation, relativity, inventive, </w:t>
      </w:r>
    </w:p>
    <w:p w:rsidR="00000000" w:rsidDel="00000000" w:rsidP="00000000" w:rsidRDefault="00000000" w:rsidRPr="00000000" w14:paraId="0000002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Communication- </w:t>
      </w:r>
      <w:r w:rsidDel="00000000" w:rsidR="00000000" w:rsidRPr="00000000">
        <w:rPr>
          <w:rFonts w:ascii="Times New Roman" w:cs="Times New Roman" w:eastAsia="Times New Roman" w:hAnsi="Times New Roman"/>
          <w:sz w:val="36"/>
          <w:szCs w:val="36"/>
          <w:rtl w:val="0"/>
        </w:rPr>
        <w:t xml:space="preserve">language, talking, texting, being able to convey a message, an argument, body language, interpretation, imagery, spiritual communication/prayer, </w:t>
      </w:r>
    </w:p>
    <w:p w:rsidR="00000000" w:rsidDel="00000000" w:rsidP="00000000" w:rsidRDefault="00000000" w:rsidRPr="00000000" w14:paraId="00000022">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Symbols</w:t>
      </w:r>
      <w:r w:rsidDel="00000000" w:rsidR="00000000" w:rsidRPr="00000000">
        <w:rPr>
          <w:rFonts w:ascii="Times New Roman" w:cs="Times New Roman" w:eastAsia="Times New Roman" w:hAnsi="Times New Roman"/>
          <w:sz w:val="36"/>
          <w:szCs w:val="36"/>
          <w:rtl w:val="0"/>
        </w:rPr>
        <w:t xml:space="preserve">- picture/object/action with multiple/varying meanings, requires interpretation, context, an ambiguous word, </w:t>
      </w:r>
    </w:p>
    <w:p w:rsidR="00000000" w:rsidDel="00000000" w:rsidP="00000000" w:rsidRDefault="00000000" w:rsidRPr="00000000" w14:paraId="00000023">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Motif- </w:t>
      </w:r>
      <w:r w:rsidDel="00000000" w:rsidR="00000000" w:rsidRPr="00000000">
        <w:rPr>
          <w:rFonts w:ascii="Times New Roman" w:cs="Times New Roman" w:eastAsia="Times New Roman" w:hAnsi="Times New Roman"/>
          <w:sz w:val="36"/>
          <w:szCs w:val="36"/>
          <w:rtl w:val="0"/>
        </w:rPr>
        <w:t xml:space="preserve">a recurring pattern in literature which gives depth to the work and its meaning (as a whole)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