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Fences</w:t>
      </w:r>
      <w:r w:rsidDel="00000000" w:rsidR="00000000" w:rsidRPr="00000000">
        <w:rPr>
          <w:rFonts w:ascii="Times New Roman" w:cs="Times New Roman" w:eastAsia="Times New Roman" w:hAnsi="Times New Roman"/>
          <w:b w:val="1"/>
          <w:sz w:val="24"/>
          <w:szCs w:val="24"/>
          <w:u w:val="single"/>
          <w:rtl w:val="0"/>
        </w:rPr>
        <w:t xml:space="preserve"> and the Harlem Renaissance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points, Essay/project category</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assignment, you will be asked to write a short essay type analysis. Please thoroughly read the prompt and the requirements below.</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Prompt: </w:t>
      </w:r>
      <w:r w:rsidDel="00000000" w:rsidR="00000000" w:rsidRPr="00000000">
        <w:rPr>
          <w:rFonts w:ascii="Times New Roman" w:cs="Times New Roman" w:eastAsia="Times New Roman" w:hAnsi="Times New Roman"/>
          <w:sz w:val="24"/>
          <w:szCs w:val="24"/>
          <w:rtl w:val="0"/>
        </w:rPr>
        <w:t xml:space="preserve">Now that you learned about the Harlem Renaissance, read multiple authors (poems and stories), and even read a play (</w:t>
      </w:r>
      <w:r w:rsidDel="00000000" w:rsidR="00000000" w:rsidRPr="00000000">
        <w:rPr>
          <w:rFonts w:ascii="Times New Roman" w:cs="Times New Roman" w:eastAsia="Times New Roman" w:hAnsi="Times New Roman"/>
          <w:i w:val="1"/>
          <w:sz w:val="24"/>
          <w:szCs w:val="24"/>
          <w:rtl w:val="0"/>
        </w:rPr>
        <w:t xml:space="preserve">Fences</w:t>
      </w:r>
      <w:r w:rsidDel="00000000" w:rsidR="00000000" w:rsidRPr="00000000">
        <w:rPr>
          <w:rFonts w:ascii="Times New Roman" w:cs="Times New Roman" w:eastAsia="Times New Roman" w:hAnsi="Times New Roman"/>
          <w:sz w:val="24"/>
          <w:szCs w:val="24"/>
          <w:rtl w:val="0"/>
        </w:rPr>
        <w:t xml:space="preserve">), it is time for you to connect these ideas. Your assignment is to </w:t>
      </w:r>
      <w:r w:rsidDel="00000000" w:rsidR="00000000" w:rsidRPr="00000000">
        <w:rPr>
          <w:rFonts w:ascii="Times New Roman" w:cs="Times New Roman" w:eastAsia="Times New Roman" w:hAnsi="Times New Roman"/>
          <w:sz w:val="24"/>
          <w:szCs w:val="24"/>
          <w:u w:val="single"/>
          <w:rtl w:val="0"/>
        </w:rPr>
        <w:t xml:space="preserve">write a thesis statement and 2 body paragraphs in which you connect and explain </w:t>
      </w:r>
      <w:r w:rsidDel="00000000" w:rsidR="00000000" w:rsidRPr="00000000">
        <w:rPr>
          <w:rFonts w:ascii="Times New Roman" w:cs="Times New Roman" w:eastAsia="Times New Roman" w:hAnsi="Times New Roman"/>
          <w:i w:val="1"/>
          <w:sz w:val="24"/>
          <w:szCs w:val="24"/>
          <w:u w:val="single"/>
          <w:rtl w:val="0"/>
        </w:rPr>
        <w:t xml:space="preserve">Fences</w:t>
      </w:r>
      <w:r w:rsidDel="00000000" w:rsidR="00000000" w:rsidRPr="00000000">
        <w:rPr>
          <w:rFonts w:ascii="Times New Roman" w:cs="Times New Roman" w:eastAsia="Times New Roman" w:hAnsi="Times New Roman"/>
          <w:sz w:val="24"/>
          <w:szCs w:val="24"/>
          <w:u w:val="single"/>
          <w:rtl w:val="0"/>
        </w:rPr>
        <w:t xml:space="preserve"> with the Harlem Renaissance</w:t>
      </w:r>
      <w:r w:rsidDel="00000000" w:rsidR="00000000" w:rsidRPr="00000000">
        <w:rPr>
          <w:rFonts w:ascii="Times New Roman" w:cs="Times New Roman" w:eastAsia="Times New Roman" w:hAnsi="Times New Roman"/>
          <w:sz w:val="24"/>
          <w:szCs w:val="24"/>
          <w:rtl w:val="0"/>
        </w:rPr>
        <w:t xml:space="preserve">. Despite the fact that this play was published in the 1980’s and takes place in the 1950’s, there are multiple connections to the Harlem Renaissance literary movement and era, it’s themes, it’s purpose, and it’s ideals. You will need to make connections between the play and some aspects of the literary movement. If you need a refresher on the Harlem renaissance, please go back and look at the background information powerpoint, which I have moved to the bottom of the current week’s moodle section</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MLA format (12 pt font, Times New Roman, Double Spaced)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Textual Evidence (please cite your quotes using the following format: (Wilson 2.3.15)- This means the quote comes from Act 2, Scene 3, and it is line 15. Please follow this format. If you have any questions, email me.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and thoroughly explain your connections and your analysis.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